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720" w:leader="none"/>
        </w:tabs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Allegato 3)</w:t>
      </w:r>
    </w:p>
    <w:p>
      <w:pPr>
        <w:pStyle w:val="Normal"/>
        <w:jc w:val="center"/>
        <w:rPr>
          <w:rFonts w:ascii="Garamond" w:hAnsi="Garamond"/>
          <w:b/>
          <w:bCs/>
          <w:i/>
        </w:rPr>
      </w:pPr>
      <w:r>
        <w:rPr>
          <w:rFonts w:ascii="Garamond" w:hAnsi="Garamond"/>
          <w:b/>
          <w:bCs/>
          <w:i/>
        </w:rPr>
      </w:r>
    </w:p>
    <w:p>
      <w:pPr>
        <w:pStyle w:val="Normal"/>
        <w:jc w:val="center"/>
        <w:rPr>
          <w:rFonts w:ascii="Garamond" w:hAnsi="Garamond"/>
          <w:b/>
          <w:bCs/>
          <w:i/>
        </w:rPr>
      </w:pPr>
      <w:r>
        <w:rPr>
          <w:rFonts w:ascii="Garamond" w:hAnsi="Garamond"/>
          <w:b/>
          <w:bCs/>
          <w:i/>
        </w:rPr>
        <w:t xml:space="preserve">DA CONSEGNARE SEPARATAMENTE </w:t>
      </w:r>
    </w:p>
    <w:p>
      <w:pPr>
        <w:pStyle w:val="Normal"/>
        <w:jc w:val="center"/>
        <w:rPr>
          <w:rFonts w:ascii="Garamond" w:hAnsi="Garamond"/>
        </w:rPr>
      </w:pPr>
      <w:r>
        <w:rPr>
          <w:rFonts w:ascii="Garamond" w:hAnsi="Garamond"/>
          <w:b/>
          <w:bCs/>
          <w:i/>
        </w:rPr>
        <w:t>E DA CONSERVARE NELLA CARTELLA DELL' UTENTE</w:t>
      </w:r>
    </w:p>
    <w:p>
      <w:pPr>
        <w:pStyle w:val="Normal"/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</w:r>
    </w:p>
    <w:p>
      <w:pPr>
        <w:pStyle w:val="Normal"/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</w:r>
    </w:p>
    <w:p>
      <w:pPr>
        <w:pStyle w:val="Normal"/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</w:rPr>
        <w:t>Informazioni sul trattamento dei dati personali  ai sensi dell’art.13 del Regolamento U</w:t>
      </w:r>
      <w:r>
        <w:rPr>
          <w:rFonts w:ascii="Garamond" w:hAnsi="Garamond"/>
          <w:b/>
          <w:bCs/>
          <w:sz w:val="20"/>
          <w:szCs w:val="20"/>
        </w:rPr>
        <w:t>E</w:t>
      </w:r>
      <w:r>
        <w:rPr>
          <w:rFonts w:ascii="Garamond" w:hAnsi="Garamond"/>
          <w:b/>
          <w:bCs/>
          <w:sz w:val="20"/>
          <w:szCs w:val="20"/>
        </w:rPr>
        <w:t xml:space="preserve"> 2016/679</w:t>
      </w:r>
    </w:p>
    <w:p>
      <w:pPr>
        <w:pStyle w:val="Normal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La tutela della privacy è per noi un aspetto fondamentale da salvaguardare. Con la presente informativa la Società della Salute Lunigiana. quale Titolare del trattamento, vuole quindi descrivere come vengono raccolti, utilizzati, condivisi e conservati i dati che la riguardano per le prestazioni e le attività sociali e socio sanitarie.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Il presente documento viene redatto in conformità al Regolamento (UE) 2016/679 del Parlamento Europeo e del Consiglio del 27 aprile 2016 (GDPR) e potrà essere oggetto di periodici aggiornamenti che Le saranno prontamente comunicati.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Titolare del trattamento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Società della Salute Lunigiana, con sede </w:t>
        <w:tab/>
        <w:t xml:space="preserve">Largo Giromini, 2  54011 Aulla (MS) Email: </w:t>
      </w:r>
      <w:hyperlink r:id="rId2">
        <w:r>
          <w:rPr>
            <w:rStyle w:val="Hyperlink"/>
            <w:rFonts w:ascii="Garamond" w:hAnsi="Garamond"/>
          </w:rPr>
          <w:t>sdslunigiana@uslnordovest</w:t>
        </w:r>
      </w:hyperlink>
      <w:hyperlink r:id="rId3">
        <w:r>
          <w:rPr>
            <w:rStyle w:val="Hyperlink"/>
            <w:rFonts w:ascii="Garamond" w:hAnsi="Garamond"/>
          </w:rPr>
          <w:t>.toscana.it</w:t>
        </w:r>
      </w:hyperlink>
      <w:r>
        <w:rPr>
          <w:rFonts w:ascii="Garamond" w:hAnsi="Garamond"/>
        </w:rPr>
        <w:t>, Pec:</w:t>
      </w:r>
      <w:hyperlink r:id="rId4">
        <w:r>
          <w:rPr>
            <w:rStyle w:val="Hyperlink"/>
            <w:rFonts w:ascii="Garamond" w:hAnsi="Garamond"/>
          </w:rPr>
          <w:t>segreteria@pec.sdslunigiana.it</w:t>
        </w:r>
      </w:hyperlink>
      <w:r>
        <w:rPr>
          <w:rFonts w:ascii="Garamond" w:hAnsi="Garamond"/>
        </w:rPr>
        <w:t xml:space="preserve"> 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Responsabile della protezione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Avv. Michele Morriello, con sede in Firenze, via Masaccio n.18, Email: sds@dpo-rpd.eu.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Fonte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dati personali che raccogliamo sono quelli che ci ha fornito al momento della sua istanza per l’erogazione delle prestazioni/attività/servizi sociali e socio sanitari. I dati che trattiamo sono:</w:t>
      </w:r>
    </w:p>
    <w:p>
      <w:pPr>
        <w:pStyle w:val="Normal"/>
        <w:numPr>
          <w:ilvl w:val="0"/>
          <w:numId w:val="2"/>
        </w:numPr>
        <w:jc w:val="both"/>
        <w:rPr>
          <w:rFonts w:ascii="Garamond" w:hAnsi="Garamond"/>
        </w:rPr>
      </w:pPr>
      <w:r>
        <w:rPr>
          <w:rFonts w:ascii="Garamond" w:hAnsi="Garamond"/>
        </w:rPr>
        <w:t>dati personali: nome, cognome, luogo e data di nascita, residenza e/o domicilio, codice fiscale, indirizzo email;</w:t>
      </w:r>
    </w:p>
    <w:p>
      <w:pPr>
        <w:pStyle w:val="Normal"/>
        <w:numPr>
          <w:ilvl w:val="0"/>
          <w:numId w:val="2"/>
        </w:numPr>
        <w:jc w:val="both"/>
        <w:rPr>
          <w:rFonts w:ascii="Garamond" w:hAnsi="Garamond"/>
        </w:rPr>
      </w:pPr>
      <w:r>
        <w:rPr>
          <w:rFonts w:ascii="Garamond" w:hAnsi="Garamond"/>
        </w:rPr>
        <w:t>dati particolari idonei a rivelare l’origina razziale o etnica, lo stato di salute;</w:t>
      </w:r>
    </w:p>
    <w:p>
      <w:pPr>
        <w:pStyle w:val="Normal"/>
        <w:numPr>
          <w:ilvl w:val="0"/>
          <w:numId w:val="2"/>
        </w:numPr>
        <w:jc w:val="both"/>
        <w:rPr>
          <w:rFonts w:ascii="Garamond" w:hAnsi="Garamond"/>
        </w:rPr>
      </w:pPr>
      <w:r>
        <w:rPr>
          <w:rFonts w:ascii="Garamond" w:hAnsi="Garamond"/>
        </w:rPr>
        <w:t>dati relativi alla situazione economica e patrimoniale per gli adempimenti richiesti dalla legge.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Base giuridica e finalità del trattamento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vengono trattati per l’esecuzione dei compiti propri della Società della Salute così come disciplinati dalla L.R. 40/2005 e smi.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In particolare, i dati acquisiti vengono trattati:</w:t>
      </w:r>
    </w:p>
    <w:p>
      <w:pPr>
        <w:pStyle w:val="Normal"/>
        <w:numPr>
          <w:ilvl w:val="0"/>
          <w:numId w:val="3"/>
        </w:num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per la gestione della pratica relativa alla detraibilità fiscale delle spese sostenute per l'assistenza personale a soggetti non autosufficienti inseriti presso strutture di ricovero </w:t>
      </w:r>
    </w:p>
    <w:p>
      <w:pPr>
        <w:pStyle w:val="Normal"/>
        <w:numPr>
          <w:ilvl w:val="0"/>
          <w:numId w:val="3"/>
        </w:num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ove sia necessario per l’esecuzione di un contratto o l’adempimento di un obbligo legale; </w:t>
      </w:r>
    </w:p>
    <w:p>
      <w:pPr>
        <w:pStyle w:val="Normal"/>
        <w:numPr>
          <w:ilvl w:val="0"/>
          <w:numId w:val="3"/>
        </w:numPr>
        <w:jc w:val="both"/>
        <w:rPr>
          <w:rFonts w:ascii="Garamond" w:hAnsi="Garamond"/>
        </w:rPr>
      </w:pPr>
      <w:r>
        <w:rPr>
          <w:rFonts w:ascii="Garamond" w:hAnsi="Garamond"/>
        </w:rPr>
        <w:t>per perseguire i nostri interessi legittimi.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Per quanto concerne il trattamento delle categorie particolari di dati personali (es: dati idonei a rivelare lo stato di salute) il presupposto sul quale questo avviene trova riscontro nello svolgimento delle attività istituzionali quali le attività socio-assistenziali a tutela dei minori e soggetti bisognosi, non autosufficienti e incapaci. 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Comunicazione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non saranno comunicati a terzi salvi i casi, descritti di seguito, in cui potremo comunicarli previo esplicito consenso oppure in forza di quanto richiesto o consentito dalle leggi applicabili o dal contratto, a:</w:t>
      </w:r>
    </w:p>
    <w:p>
      <w:pPr>
        <w:pStyle w:val="Normal"/>
        <w:numPr>
          <w:ilvl w:val="0"/>
          <w:numId w:val="4"/>
        </w:numPr>
        <w:jc w:val="both"/>
        <w:rPr>
          <w:rFonts w:ascii="Garamond" w:hAnsi="Garamond"/>
        </w:rPr>
      </w:pPr>
      <w:r>
        <w:rPr>
          <w:rFonts w:ascii="Garamond" w:hAnsi="Garamond"/>
        </w:rPr>
        <w:t>Fornitori esterni di servizi informatici per la gestione documentale, appositamente e debitamente nominati quali responsabili del trattamento;</w:t>
      </w:r>
    </w:p>
    <w:p>
      <w:pPr>
        <w:pStyle w:val="Normal"/>
        <w:numPr>
          <w:ilvl w:val="0"/>
          <w:numId w:val="4"/>
        </w:numPr>
        <w:jc w:val="both"/>
        <w:rPr>
          <w:rFonts w:ascii="Garamond" w:hAnsi="Garamond"/>
        </w:rPr>
      </w:pPr>
      <w:r>
        <w:rPr>
          <w:rFonts w:ascii="Garamond" w:hAnsi="Garamond"/>
        </w:rPr>
        <w:t>Soggetti istituzionali, quali, Azienda USL Toscana Nord-Ovest, INPS, Regione Toscana, Agenzia delle Entrate, Autorità giudiziarie di ogni grado, Questura, Forze di Polizia, Forze dell’Ordine, Prefettura, Ambasciate, Consolati ed Istituzioni scolastiche ecc.;</w:t>
      </w:r>
    </w:p>
    <w:p>
      <w:pPr>
        <w:pStyle w:val="Normal"/>
        <w:numPr>
          <w:ilvl w:val="0"/>
          <w:numId w:val="4"/>
        </w:numPr>
        <w:jc w:val="both"/>
        <w:rPr>
          <w:rFonts w:ascii="Garamond" w:hAnsi="Garamond"/>
        </w:rPr>
      </w:pPr>
      <w:r>
        <w:rPr>
          <w:rFonts w:ascii="Garamond" w:hAnsi="Garamond"/>
        </w:rPr>
        <w:t>Gestori di servizi elettrici, gas e acqua;</w:t>
      </w:r>
    </w:p>
    <w:p>
      <w:pPr>
        <w:pStyle w:val="Normal"/>
        <w:numPr>
          <w:ilvl w:val="0"/>
          <w:numId w:val="4"/>
        </w:numPr>
        <w:jc w:val="both"/>
        <w:rPr>
          <w:rFonts w:ascii="Garamond" w:hAnsi="Garamond"/>
        </w:rPr>
      </w:pPr>
      <w:r>
        <w:rPr>
          <w:rFonts w:ascii="Garamond" w:hAnsi="Garamond"/>
        </w:rPr>
        <w:t>Associazioni o Cooperative o organismi che operano nell’ambito dell’associazionismo/volontariato debitamente, appositamente e debitamente nominati quali responsabili del trattamento;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Trasferimento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I suoi dati personali non saranno trasferiti verso Paesi extra europei o Organizzazioni internazionali ma verranno trattati unicamente all’interno del territorio italiano e/o europeo.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Qualora, nel corso del trattamento, si rendesse necessario procedere al trasferimento verso Paesi extra europei o Organizzazioni internazionali, il Titolare garantisce il rispetto delle misure di cui al Capo V del GDPR.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Misure di Sicurezza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Utilizziamo misure di sicurezza organizzative, amministrative, tecniche e fisiche per salvaguardare i suoi dati e per garantire che questi siano elaborati in maniera tempestiva, accurata e completa. Chiediamo ai nostri Fornitori di servizi di salvaguardare i suoi dati e di utilizzarli solo per gli scopi specificati.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Periodo di conservazione dei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Conserveremo i suoi dati solo per il tempo necessario sulla base di specifiche previsioni contenute in leggi, regolamenti o se necessario per la risoluzione di contenziosi o accertamenti giudiziari.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Accesso ai dati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>Le chiediamo di verificare regolarmente che i suoi dati personali in nostro possesso siano corretti e aggiornati. Se rileva che siano errati oppure incompleti potrà chiedere che vengano corretti, aggiornati.</w:t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Diritti dell’interessato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Le ricordiamo che ha il diritto di accedere, aggiornare, cancellare, modificare o correggere i tuoi dati personali. Più in particolare, ha il diritto di: </w:t>
      </w:r>
    </w:p>
    <w:p>
      <w:pPr>
        <w:pStyle w:val="Normal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revocare il consenso per l'utilizzo dei suoi dati personali in qualsiasi momento, laddove il trattamento sia basato sul consenso. </w:t>
      </w:r>
    </w:p>
    <w:p>
      <w:pPr>
        <w:pStyle w:val="Normal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limitare e/o opporti all'utilizzo dei tuoi dati; </w:t>
      </w:r>
    </w:p>
    <w:p>
      <w:pPr>
        <w:pStyle w:val="Normal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richiedere una revisione manuale di alcune attività di elaborazione dati automatizzata che influisca sui tuoi diritti;</w:t>
      </w:r>
    </w:p>
    <w:p>
      <w:pPr>
        <w:pStyle w:val="Normal"/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richiedere una copia dei suoi dati personali detenuti dalla nostra Società;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Potrai esercitare i tuoi diritti contattando direttamente i nostri uffici al seguente indirizzo Email: </w:t>
      </w:r>
      <w:hyperlink r:id="rId5">
        <w:r>
          <w:rPr>
            <w:rStyle w:val="Hyperlink"/>
            <w:rFonts w:ascii="Garamond" w:hAnsi="Garamond"/>
          </w:rPr>
          <w:t>sdslunigiana@uslnordovest.toscana.it</w:t>
        </w:r>
      </w:hyperlink>
      <w:r>
        <w:rPr>
          <w:rFonts w:ascii="Garamond" w:hAnsi="Garamond"/>
        </w:rPr>
        <w:t xml:space="preserve">, Pec: </w:t>
      </w:r>
      <w:hyperlink r:id="rId6">
        <w:r>
          <w:rPr>
            <w:rStyle w:val="Hyperlink"/>
            <w:rFonts w:ascii="Garamond" w:hAnsi="Garamond"/>
          </w:rPr>
          <w:t>segreteria@pec.sdslunigiana.it</w:t>
        </w:r>
      </w:hyperlink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</w:r>
    </w:p>
    <w:p>
      <w:pPr>
        <w:pStyle w:val="Normal"/>
        <w:jc w:val="both"/>
        <w:rPr>
          <w:rFonts w:ascii="Garamond" w:hAnsi="Garamond"/>
          <w:b/>
        </w:rPr>
      </w:pPr>
      <w:r>
        <w:rPr>
          <w:rFonts w:ascii="Garamond" w:hAnsi="Garamond"/>
          <w:b/>
        </w:rPr>
        <w:t>Reclamo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Ha inoltre diritto di contattare direttamente l’Autorità di controllo – Garante per la protezione dei dati personali, con sede in Piazza Venezia n. 11 - 00187 Roma, tel. (+39) 06.696771, Email: garante@gpdp.it, Pec: </w:t>
      </w:r>
      <w:hyperlink r:id="rId7">
        <w:r>
          <w:rPr>
            <w:rStyle w:val="Hyperlink"/>
            <w:rFonts w:ascii="Garamond" w:hAnsi="Garamond"/>
          </w:rPr>
          <w:t>protocollo@pec.gpdp</w:t>
        </w:r>
      </w:hyperlink>
      <w:r>
        <w:rPr>
          <w:rFonts w:ascii="Garamond" w:hAnsi="Garamond"/>
        </w:rPr>
        <w:t>.</w:t>
      </w:r>
    </w:p>
    <w:p>
      <w:pPr>
        <w:pStyle w:val="Normal"/>
        <w:jc w:val="both"/>
        <w:rPr>
          <w:rFonts w:ascii="Garamond" w:hAnsi="Garamond"/>
        </w:rPr>
      </w:pPr>
      <w:r>
        <w:rPr>
          <w:rFonts w:ascii="Garamond" w:hAnsi="Garamond"/>
        </w:rPr>
      </w:r>
    </w:p>
    <w:p>
      <w:pPr>
        <w:pStyle w:val="Normal"/>
        <w:spacing w:lineRule="auto" w:line="276"/>
        <w:rPr>
          <w:rFonts w:ascii="Garamond" w:hAnsi="Garamond" w:cs="Garamond"/>
        </w:rPr>
      </w:pPr>
      <w:r>
        <w:rPr>
          <w:rFonts w:cs="Garamond" w:ascii="Garamond" w:hAnsi="Garamond"/>
        </w:rPr>
        <w:t>Data….</w:t>
      </w:r>
    </w:p>
    <w:p>
      <w:pPr>
        <w:pStyle w:val="Normal"/>
        <w:spacing w:lineRule="auto" w:line="276"/>
        <w:jc w:val="right"/>
        <w:rPr>
          <w:rFonts w:ascii="Garamond" w:hAnsi="Garamond"/>
        </w:rPr>
      </w:pPr>
      <w:r>
        <w:rPr>
          <w:rFonts w:cs="Garamond" w:ascii="Garamond" w:hAnsi="Garamond"/>
        </w:rPr>
        <w:t xml:space="preserve">Firma del richiedente per presa visione </w:t>
      </w:r>
    </w:p>
    <w:p>
      <w:pPr>
        <w:pStyle w:val="Normal"/>
        <w:jc w:val="right"/>
        <w:rPr>
          <w:rFonts w:ascii="Garamond" w:hAnsi="Garamond"/>
        </w:rPr>
      </w:pPr>
      <w:r>
        <w:rPr>
          <w:rFonts w:ascii="Garamond" w:hAnsi="Garamond"/>
        </w:rPr>
        <w:tab/>
        <w:tab/>
        <w:tab/>
        <w:tab/>
        <w:tab/>
        <w:tab/>
        <w:tab/>
        <w:tab/>
        <w:tab/>
        <w:tab/>
        <w:tab/>
        <w:tab/>
      </w:r>
      <w:r>
        <w:rPr>
          <w:rFonts w:ascii="Garamond" w:hAnsi="Garamond"/>
        </w:rPr>
        <w:t>__________________________________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08" w:top="1417" w:footer="708" w:bottom="899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Comic Sans MS">
    <w:charset w:val="00"/>
    <w:family w:val="swiss"/>
    <w:pitch w:val="variable"/>
  </w:font>
  <w:font w:name="Courier New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  <w:font w:name="Garamond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distT="0" distB="0" distL="0" distR="0" simplePos="0" relativeHeight="5" behindDoc="1" locked="0" layoutInCell="0" allowOverlap="1">
              <wp:simplePos x="0" y="0"/>
              <wp:positionH relativeFrom="margin">
                <wp:posOffset>0</wp:posOffset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3" name="Cornic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fillcolor="white" stroked="f" o:allowincell="f" style="position:absolute;margin-left:0pt;margin-top:0.05pt;width:1.1pt;height:1.1pt;mso-wrap-style:square;v-text-anchor:top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sz w:val="16"/>
        <w:szCs w:val="16"/>
      </w:rPr>
    </w:pPr>
    <w:r>
      <w:rPr>
        <w:b/>
        <w:bCs/>
        <w:sz w:val="16"/>
        <w:szCs w:val="16"/>
      </w:rPr>
      <w:t>I soci:</w:t>
    </w:r>
    <w:r>
      <w:rPr>
        <w:sz w:val="16"/>
        <w:szCs w:val="16"/>
      </w:rPr>
      <w:t xml:space="preserve"> Azienda Usl Nord-Ovest e Comuni: (Aulla, Bagnone, Casola in Lunigiana, Comano, Filattiera Fivizzano, Fosdinovo,Licciana Nardi, Mulazzo, Podenzana, Pontremoli, Tresana, Villafranca in Lunigiana, Zeri)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both"/>
      <w:rPr>
        <w:sz w:val="16"/>
        <w:szCs w:val="16"/>
      </w:rPr>
    </w:pPr>
    <w:r>
      <w:rPr>
        <w:b/>
        <w:bCs/>
        <w:sz w:val="16"/>
        <w:szCs w:val="16"/>
      </w:rPr>
      <w:t>I soci:</w:t>
    </w:r>
    <w:r>
      <w:rPr>
        <w:sz w:val="16"/>
        <w:szCs w:val="16"/>
      </w:rPr>
      <w:t xml:space="preserve"> Azienda Usl Nord-Ovest e Comuni: (Aulla, Bagnone, Casola in Lunigiana, Comano, Filattiera Fivizzano, Fosdinovo,Licciana Nardi, Mulazzo, Podenzana, Pontremoli, Tresana, Villafranca in Lunigiana, Zeri)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3240"/>
      <w:jc w:val="center"/>
      <w:rPr>
        <w:rFonts w:ascii="Garamond" w:hAnsi="Garamond"/>
        <w:sz w:val="20"/>
      </w:rPr>
    </w:pPr>
    <w:r>
      <w:drawing>
        <wp:anchor distT="0" distB="0" distL="0" distR="0" simplePos="0" relativeHeight="4" behindDoc="1" locked="0" layoutInCell="0" allowOverlap="1">
          <wp:simplePos x="0" y="0"/>
          <wp:positionH relativeFrom="page">
            <wp:posOffset>1863090</wp:posOffset>
          </wp:positionH>
          <wp:positionV relativeFrom="page">
            <wp:posOffset>442595</wp:posOffset>
          </wp:positionV>
          <wp:extent cx="1485900" cy="864870"/>
          <wp:effectExtent l="0" t="0" r="0" b="0"/>
          <wp:wrapNone/>
          <wp:docPr id="1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864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Garamond" w:hAnsi="Garamond"/>
        <w:color w:val="579D1C"/>
        <w:sz w:val="20"/>
      </w:rPr>
      <w:t>Società della Salute della Lunigiana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en-GB"/>
      </w:rPr>
    </w:pPr>
    <w:r>
      <w:rPr>
        <w:rFonts w:cs="ITC Franklin Gothic Book" w:ascii="Garamond" w:hAnsi="Garamond"/>
        <w:sz w:val="16"/>
        <w:szCs w:val="16"/>
        <w:lang w:val="en-GB"/>
      </w:rPr>
      <w:t>54011 Aulla (MS)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en-GB"/>
      </w:rPr>
      <w:t>Tel 0187/406142-143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 xml:space="preserve">mail : </w:t>
    </w:r>
    <w:hyperlink r:id="rId2">
      <w:r>
        <w:rPr>
          <w:rStyle w:val="Hyperlink"/>
          <w:rFonts w:cs="Calibri" w:ascii="Garamond" w:hAnsi="Garamond"/>
          <w:sz w:val="16"/>
          <w:szCs w:val="16"/>
          <w:lang w:val="en-GB"/>
        </w:rPr>
        <w:t>sdslunigiana@usl1.toscana.it</w:t>
      </w:r>
    </w:hyperlink>
  </w:p>
  <w:p>
    <w:pPr>
      <w:pStyle w:val="Normal"/>
      <w:ind w:left="32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 : </w:t>
    </w:r>
    <w:hyperlink r:id="rId3">
      <w:r>
        <w:rPr>
          <w:rStyle w:val="Hyperlink"/>
          <w:rFonts w:cs="Calibri" w:ascii="Garamond" w:hAnsi="Garamond"/>
          <w:sz w:val="16"/>
          <w:szCs w:val="16"/>
        </w:rPr>
        <w:t>segreteria@pec.sdslunigiana.it</w:t>
      </w:r>
    </w:hyperlink>
  </w:p>
  <w:p>
    <w:pPr>
      <w:pStyle w:val="Normal"/>
      <w:ind w:left="32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ind w:left="3240"/>
      <w:jc w:val="center"/>
      <w:rPr>
        <w:rFonts w:ascii="Garamond" w:hAnsi="Garamond"/>
        <w:sz w:val="20"/>
      </w:rPr>
    </w:pPr>
    <w:r>
      <w:drawing>
        <wp:anchor distT="0" distB="0" distL="0" distR="0" simplePos="0" relativeHeight="4" behindDoc="1" locked="0" layoutInCell="0" allowOverlap="1">
          <wp:simplePos x="0" y="0"/>
          <wp:positionH relativeFrom="page">
            <wp:posOffset>1863090</wp:posOffset>
          </wp:positionH>
          <wp:positionV relativeFrom="page">
            <wp:posOffset>442595</wp:posOffset>
          </wp:positionV>
          <wp:extent cx="1485900" cy="864870"/>
          <wp:effectExtent l="0" t="0" r="0" b="0"/>
          <wp:wrapNone/>
          <wp:docPr id="2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8648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Garamond" w:hAnsi="Garamond"/>
        <w:color w:val="579D1C"/>
        <w:sz w:val="20"/>
      </w:rPr>
      <w:t>Società della Salute della Lunigiana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P. Iva 01230070458 - C.F. 90009630451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</w:rPr>
    </w:pPr>
    <w:r>
      <w:rPr>
        <w:rFonts w:cs="ITC Franklin Gothic Book" w:ascii="Garamond" w:hAnsi="Garamond"/>
        <w:sz w:val="16"/>
        <w:szCs w:val="16"/>
      </w:rPr>
      <w:t>Largo Giromini, 2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en-GB"/>
      </w:rPr>
    </w:pPr>
    <w:r>
      <w:rPr>
        <w:rFonts w:cs="ITC Franklin Gothic Book" w:ascii="Garamond" w:hAnsi="Garamond"/>
        <w:sz w:val="16"/>
        <w:szCs w:val="16"/>
        <w:lang w:val="en-GB"/>
      </w:rPr>
      <w:t>54011 Aulla (MS)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en-GB"/>
      </w:rPr>
      <w:t>Tel 0187/406142-143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>Fax: 0187/406137</w:t>
    </w:r>
  </w:p>
  <w:p>
    <w:pPr>
      <w:pStyle w:val="Normal"/>
      <w:ind w:left="3240"/>
      <w:jc w:val="center"/>
      <w:rPr>
        <w:rFonts w:ascii="Garamond" w:hAnsi="Garamond" w:cs="ITC Franklin Gothic Book"/>
        <w:sz w:val="16"/>
        <w:szCs w:val="16"/>
        <w:lang w:val="fr-FR"/>
      </w:rPr>
    </w:pPr>
    <w:r>
      <w:rPr>
        <w:rFonts w:cs="ITC Franklin Gothic Book" w:ascii="Garamond" w:hAnsi="Garamond"/>
        <w:sz w:val="16"/>
        <w:szCs w:val="16"/>
        <w:lang w:val="fr-FR"/>
      </w:rPr>
      <w:t xml:space="preserve">mail : </w:t>
    </w:r>
    <w:hyperlink r:id="rId2">
      <w:r>
        <w:rPr>
          <w:rStyle w:val="Hyperlink"/>
          <w:rFonts w:cs="Calibri" w:ascii="Garamond" w:hAnsi="Garamond"/>
          <w:sz w:val="16"/>
          <w:szCs w:val="16"/>
          <w:lang w:val="en-GB"/>
        </w:rPr>
        <w:t>sdslunigiana@usl1.toscana.it</w:t>
      </w:r>
    </w:hyperlink>
  </w:p>
  <w:p>
    <w:pPr>
      <w:pStyle w:val="Normal"/>
      <w:ind w:left="32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  <w:lang w:val="fr-FR"/>
      </w:rPr>
      <w:t xml:space="preserve">pec : </w:t>
    </w:r>
    <w:hyperlink r:id="rId3">
      <w:r>
        <w:rPr>
          <w:rStyle w:val="Hyperlink"/>
          <w:rFonts w:cs="Calibri" w:ascii="Garamond" w:hAnsi="Garamond"/>
          <w:sz w:val="16"/>
          <w:szCs w:val="16"/>
        </w:rPr>
        <w:t>segreteria@pec.sdslunigiana.it</w:t>
      </w:r>
    </w:hyperlink>
  </w:p>
  <w:p>
    <w:pPr>
      <w:pStyle w:val="Normal"/>
      <w:ind w:left="3240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Garamond" w:hAnsi="Garamond" w:cs="Garamond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hAnsi="Garamond" w:cs="Garamond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aramond" w:hAnsi="Garamond" w:cs="Garamond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442e7"/>
    <w:pPr>
      <w:widowControl/>
      <w:suppressAutoHyphens w:val="true"/>
      <w:bidi w:val="0"/>
      <w:spacing w:before="0" w:after="0"/>
      <w:jc w:val="left"/>
    </w:pPr>
    <w:rPr>
      <w:rFonts w:ascii="Calibri" w:hAnsi="Calibri" w:eastAsia="SimSun" w:cs="Calibri"/>
      <w:color w:val="00000A"/>
      <w:kern w:val="0"/>
      <w:sz w:val="24"/>
      <w:szCs w:val="24"/>
      <w:lang w:val="it-IT" w:eastAsia="en-US" w:bidi="ar-SA"/>
    </w:rPr>
  </w:style>
  <w:style w:type="paragraph" w:styleId="Heading2">
    <w:name w:val="heading 2"/>
    <w:basedOn w:val="Normal"/>
    <w:link w:val="Heading2Char"/>
    <w:uiPriority w:val="99"/>
    <w:qFormat/>
    <w:rsid w:val="000442e7"/>
    <w:pPr>
      <w:keepNext w:val="true"/>
      <w:outlineLvl w:val="1"/>
    </w:pPr>
    <w:rPr>
      <w:rFonts w:ascii="Comic Sans MS" w:hAnsi="Comic Sans MS" w:cs="Times New Roman"/>
      <w:b/>
      <w:szCs w:val="20"/>
      <w:lang w:eastAsia="it-IT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2Char" w:customStyle="1">
    <w:name w:val="Heading 2 Char"/>
    <w:basedOn w:val="DefaultParagraphFont"/>
    <w:uiPriority w:val="99"/>
    <w:qFormat/>
    <w:locked/>
    <w:rsid w:val="000442e7"/>
    <w:rPr>
      <w:rFonts w:ascii="Comic Sans MS" w:hAnsi="Comic Sans MS" w:cs="Times New Roman"/>
      <w:b/>
      <w:sz w:val="20"/>
      <w:szCs w:val="20"/>
      <w:lang w:eastAsia="it-IT" w:bidi="ar-SA"/>
    </w:rPr>
  </w:style>
  <w:style w:type="character" w:styleId="italic" w:customStyle="1">
    <w:name w:val="italic"/>
    <w:basedOn w:val="DefaultParagraphFont"/>
    <w:uiPriority w:val="99"/>
    <w:qFormat/>
    <w:rsid w:val="000442e7"/>
    <w:rPr>
      <w:rFonts w:cs="Times New Roman"/>
    </w:rPr>
  </w:style>
  <w:style w:type="character" w:styleId="expanded" w:customStyle="1">
    <w:name w:val="expanded"/>
    <w:basedOn w:val="DefaultParagraphFont"/>
    <w:uiPriority w:val="99"/>
    <w:qFormat/>
    <w:rsid w:val="000442e7"/>
    <w:rPr>
      <w:rFonts w:cs="Times New Roman"/>
    </w:rPr>
  </w:style>
  <w:style w:type="character" w:styleId="HTMLPreformattedChar" w:customStyle="1">
    <w:name w:val="HTML Preformatted Char"/>
    <w:uiPriority w:val="99"/>
    <w:semiHidden/>
    <w:qFormat/>
    <w:locked/>
    <w:rsid w:val="000442e7"/>
    <w:rPr>
      <w:rFonts w:ascii="Courier New" w:hAnsi="Courier New"/>
      <w:sz w:val="20"/>
      <w:lang w:eastAsia="it-IT"/>
    </w:rPr>
  </w:style>
  <w:style w:type="character" w:styleId="PidipaginaCarattere" w:customStyle="1">
    <w:name w:val="Piè di pagina Carattere"/>
    <w:basedOn w:val="DefaultParagraphFont"/>
    <w:uiPriority w:val="99"/>
    <w:qFormat/>
    <w:rsid w:val="000442e7"/>
    <w:rPr>
      <w:rFonts w:cs="Times New Roman"/>
    </w:rPr>
  </w:style>
  <w:style w:type="character" w:styleId="PageNumber">
    <w:name w:val="page number"/>
    <w:basedOn w:val="DefaultParagraphFont"/>
    <w:uiPriority w:val="99"/>
    <w:semiHidden/>
    <w:rsid w:val="000442e7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qFormat/>
    <w:rsid w:val="000442e7"/>
    <w:rPr>
      <w:rFonts w:cs="Times New Roman"/>
      <w:sz w:val="16"/>
      <w:szCs w:val="16"/>
    </w:rPr>
  </w:style>
  <w:style w:type="character" w:styleId="CommentTextChar" w:customStyle="1">
    <w:name w:val="Comment Text Char"/>
    <w:uiPriority w:val="99"/>
    <w:semiHidden/>
    <w:qFormat/>
    <w:locked/>
    <w:rsid w:val="000442e7"/>
    <w:rPr>
      <w:sz w:val="20"/>
    </w:rPr>
  </w:style>
  <w:style w:type="character" w:styleId="CommentSubjectChar" w:customStyle="1">
    <w:name w:val="Comment Subject Char"/>
    <w:uiPriority w:val="99"/>
    <w:semiHidden/>
    <w:qFormat/>
    <w:locked/>
    <w:rsid w:val="000442e7"/>
    <w:rPr>
      <w:b/>
      <w:sz w:val="20"/>
    </w:rPr>
  </w:style>
  <w:style w:type="character" w:styleId="BalloonTextChar" w:customStyle="1">
    <w:name w:val="Balloon Text Char"/>
    <w:uiPriority w:val="99"/>
    <w:semiHidden/>
    <w:qFormat/>
    <w:locked/>
    <w:rsid w:val="000442e7"/>
    <w:rPr>
      <w:rFonts w:ascii="Arial" w:hAnsi="Arial"/>
      <w:sz w:val="18"/>
    </w:rPr>
  </w:style>
  <w:style w:type="character" w:styleId="IntestazioneCarattere" w:customStyle="1">
    <w:name w:val="Intestazione Carattere"/>
    <w:basedOn w:val="DefaultParagraphFont"/>
    <w:uiPriority w:val="99"/>
    <w:qFormat/>
    <w:rsid w:val="000442e7"/>
    <w:rPr>
      <w:rFonts w:cs="Times New Roman"/>
    </w:rPr>
  </w:style>
  <w:style w:type="character" w:styleId="Hyperlink">
    <w:name w:val="Hyperlink"/>
    <w:basedOn w:val="DefaultParagraphFont"/>
    <w:uiPriority w:val="99"/>
    <w:rsid w:val="001d5154"/>
    <w:rPr>
      <w:rFonts w:cs="Times New Roman"/>
      <w:color w:val="000080"/>
      <w:u w:val="single"/>
    </w:rPr>
  </w:style>
  <w:style w:type="character" w:styleId="Menzionenonrisolta1" w:customStyle="1">
    <w:name w:val="Menzione non risolta1"/>
    <w:basedOn w:val="DefaultParagraphFont"/>
    <w:uiPriority w:val="99"/>
    <w:semiHidden/>
    <w:qFormat/>
    <w:rsid w:val="000442e7"/>
    <w:rPr>
      <w:rFonts w:cs="Times New Roman"/>
      <w:color w:val="808080"/>
      <w:shd w:fill="E6E6E6" w:val="clear"/>
    </w:rPr>
  </w:style>
  <w:style w:type="character" w:styleId="Punti" w:customStyle="1">
    <w:name w:val="Punti"/>
    <w:uiPriority w:val="99"/>
    <w:qFormat/>
    <w:rsid w:val="000442e7"/>
    <w:rPr>
      <w:rFonts w:ascii="OpenSymbol" w:hAnsi="OpenSymbol"/>
    </w:rPr>
  </w:style>
  <w:style w:type="character" w:styleId="Caratteredinumerazione" w:customStyle="1">
    <w:name w:val="Carattere di numerazione"/>
    <w:uiPriority w:val="99"/>
    <w:qFormat/>
    <w:rsid w:val="000442e7"/>
    <w:rPr/>
  </w:style>
  <w:style w:type="character" w:styleId="WW8Num1z0" w:customStyle="1">
    <w:name w:val="WW8Num1z0"/>
    <w:uiPriority w:val="99"/>
    <w:qFormat/>
    <w:rsid w:val="000442e7"/>
    <w:rPr>
      <w:rFonts w:ascii="Calibri" w:hAnsi="Calibri"/>
      <w:sz w:val="24"/>
    </w:rPr>
  </w:style>
  <w:style w:type="character" w:styleId="WW8Num1z1" w:customStyle="1">
    <w:name w:val="WW8Num1z1"/>
    <w:uiPriority w:val="99"/>
    <w:qFormat/>
    <w:rsid w:val="000442e7"/>
    <w:rPr/>
  </w:style>
  <w:style w:type="character" w:styleId="WW8Num1z2" w:customStyle="1">
    <w:name w:val="WW8Num1z2"/>
    <w:uiPriority w:val="99"/>
    <w:qFormat/>
    <w:rsid w:val="000442e7"/>
    <w:rPr/>
  </w:style>
  <w:style w:type="character" w:styleId="WW8Num1z3" w:customStyle="1">
    <w:name w:val="WW8Num1z3"/>
    <w:uiPriority w:val="99"/>
    <w:qFormat/>
    <w:rsid w:val="000442e7"/>
    <w:rPr/>
  </w:style>
  <w:style w:type="character" w:styleId="WW8Num1z4" w:customStyle="1">
    <w:name w:val="WW8Num1z4"/>
    <w:uiPriority w:val="99"/>
    <w:qFormat/>
    <w:rsid w:val="000442e7"/>
    <w:rPr/>
  </w:style>
  <w:style w:type="character" w:styleId="WW8Num1z5" w:customStyle="1">
    <w:name w:val="WW8Num1z5"/>
    <w:uiPriority w:val="99"/>
    <w:qFormat/>
    <w:rsid w:val="000442e7"/>
    <w:rPr/>
  </w:style>
  <w:style w:type="character" w:styleId="WW8Num1z6" w:customStyle="1">
    <w:name w:val="WW8Num1z6"/>
    <w:uiPriority w:val="99"/>
    <w:qFormat/>
    <w:rsid w:val="000442e7"/>
    <w:rPr/>
  </w:style>
  <w:style w:type="character" w:styleId="WW8Num1z7" w:customStyle="1">
    <w:name w:val="WW8Num1z7"/>
    <w:uiPriority w:val="99"/>
    <w:qFormat/>
    <w:rsid w:val="000442e7"/>
    <w:rPr/>
  </w:style>
  <w:style w:type="character" w:styleId="WW8Num1z8" w:customStyle="1">
    <w:name w:val="WW8Num1z8"/>
    <w:uiPriority w:val="99"/>
    <w:qFormat/>
    <w:rsid w:val="000442e7"/>
    <w:rPr/>
  </w:style>
  <w:style w:type="character" w:styleId="HeaderChar" w:customStyle="1">
    <w:name w:val="Header Char"/>
    <w:uiPriority w:val="99"/>
    <w:qFormat/>
    <w:locked/>
    <w:rsid w:val="000442e7"/>
    <w:rPr>
      <w:rFonts w:ascii="Calibri" w:hAnsi="Calibri"/>
      <w:color w:val="00000A"/>
      <w:sz w:val="24"/>
      <w:lang w:eastAsia="en-US"/>
    </w:rPr>
  </w:style>
  <w:style w:type="character" w:styleId="FooterChar" w:customStyle="1">
    <w:name w:val="Footer Char"/>
    <w:uiPriority w:val="99"/>
    <w:qFormat/>
    <w:locked/>
    <w:rsid w:val="000442e7"/>
    <w:rPr>
      <w:rFonts w:ascii="Calibri" w:hAnsi="Calibri"/>
      <w:color w:val="00000A"/>
      <w:sz w:val="24"/>
      <w:lang w:eastAsia="en-US"/>
    </w:rPr>
  </w:style>
  <w:style w:type="character" w:styleId="TitleChar" w:customStyle="1">
    <w:name w:val="Title Char"/>
    <w:basedOn w:val="DefaultParagraphFont"/>
    <w:uiPriority w:val="99"/>
    <w:qFormat/>
    <w:locked/>
    <w:rsid w:val="004a0836"/>
    <w:rPr>
      <w:rFonts w:ascii="Cambria" w:hAnsi="Cambria" w:cs="Times New Roman"/>
      <w:b/>
      <w:bCs/>
      <w:color w:val="00000A"/>
      <w:kern w:val="2"/>
      <w:sz w:val="32"/>
      <w:szCs w:val="32"/>
      <w:lang w:eastAsia="en-US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character" w:styleId="HTMLPreformattedChar1" w:customStyle="1">
    <w:name w:val="HTML Preformatted Char1"/>
    <w:basedOn w:val="DefaultParagraphFont"/>
    <w:link w:val="HTMLPreformatted"/>
    <w:uiPriority w:val="99"/>
    <w:semiHidden/>
    <w:qFormat/>
    <w:locked/>
    <w:rsid w:val="004a0836"/>
    <w:rPr>
      <w:rFonts w:ascii="Courier New" w:hAnsi="Courier New" w:cs="Courier New"/>
      <w:color w:val="00000A"/>
      <w:sz w:val="20"/>
      <w:szCs w:val="20"/>
      <w:lang w:eastAsia="en-US"/>
    </w:rPr>
  </w:style>
  <w:style w:type="character" w:styleId="FooterChar1" w:customStyle="1">
    <w:name w:val="Footer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character" w:styleId="CommentTextChar1" w:customStyle="1">
    <w:name w:val="Comment Text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0"/>
      <w:szCs w:val="20"/>
      <w:lang w:eastAsia="en-US"/>
    </w:rPr>
  </w:style>
  <w:style w:type="character" w:styleId="CommentSubjectChar1" w:customStyle="1">
    <w:name w:val="Comment Subject Char1"/>
    <w:basedOn w:val="CommentTextChar"/>
    <w:link w:val="annotationsubject"/>
    <w:uiPriority w:val="99"/>
    <w:semiHidden/>
    <w:qFormat/>
    <w:locked/>
    <w:rsid w:val="004a0836"/>
    <w:rPr>
      <w:rFonts w:ascii="Calibri" w:hAnsi="Calibri" w:cs="Calibri"/>
      <w:b/>
      <w:bCs/>
      <w:color w:val="00000A"/>
      <w:szCs w:val="20"/>
      <w:lang w:eastAsia="en-US"/>
    </w:rPr>
  </w:style>
  <w:style w:type="character" w:styleId="BalloonTextChar1" w:customStyle="1">
    <w:name w:val="Balloon Text Char1"/>
    <w:basedOn w:val="DefaultParagraphFont"/>
    <w:link w:val="BalloonText"/>
    <w:uiPriority w:val="99"/>
    <w:semiHidden/>
    <w:qFormat/>
    <w:locked/>
    <w:rsid w:val="004a0836"/>
    <w:rPr>
      <w:rFonts w:cs="Calibri"/>
      <w:color w:val="00000A"/>
      <w:sz w:val="2"/>
      <w:lang w:eastAsia="en-US"/>
    </w:rPr>
  </w:style>
  <w:style w:type="character" w:styleId="HeaderChar1" w:customStyle="1">
    <w:name w:val="Header Char1"/>
    <w:basedOn w:val="DefaultParagraphFont"/>
    <w:uiPriority w:val="99"/>
    <w:semiHidden/>
    <w:qFormat/>
    <w:locked/>
    <w:rsid w:val="004a0836"/>
    <w:rPr>
      <w:rFonts w:ascii="Calibri" w:hAnsi="Calibri" w:cs="Calibri"/>
      <w:color w:val="00000A"/>
      <w:sz w:val="24"/>
      <w:szCs w:val="24"/>
      <w:lang w:eastAsia="en-U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442e7"/>
    <w:pPr>
      <w:spacing w:lineRule="auto" w:line="288" w:before="0" w:after="140"/>
    </w:pPr>
    <w:rPr/>
  </w:style>
  <w:style w:type="paragraph" w:styleId="List">
    <w:name w:val="List"/>
    <w:basedOn w:val="BodyText"/>
    <w:uiPriority w:val="99"/>
    <w:rsid w:val="000442e7"/>
    <w:pPr/>
    <w:rPr>
      <w:rFonts w:cs="Arial"/>
    </w:rPr>
  </w:style>
  <w:style w:type="paragraph" w:styleId="Caption">
    <w:name w:val="caption"/>
    <w:basedOn w:val="Normal"/>
    <w:uiPriority w:val="99"/>
    <w:qFormat/>
    <w:rsid w:val="000442e7"/>
    <w:pPr>
      <w:suppressLineNumbers/>
      <w:spacing w:before="120" w:after="120"/>
    </w:pPr>
    <w:rPr>
      <w:rFonts w:cs="Arial"/>
      <w:i/>
      <w:iCs/>
    </w:rPr>
  </w:style>
  <w:style w:type="paragraph" w:styleId="Indice" w:customStyle="1">
    <w:name w:val="Indice"/>
    <w:basedOn w:val="Normal"/>
    <w:uiPriority w:val="99"/>
    <w:qFormat/>
    <w:rsid w:val="000442e7"/>
    <w:pPr>
      <w:suppressLineNumbers/>
    </w:pPr>
    <w:rPr>
      <w:rFonts w:cs="Arial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itleChar"/>
    <w:uiPriority w:val="99"/>
    <w:qFormat/>
    <w:rsid w:val="000442e7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Didascalia1" w:customStyle="1">
    <w:name w:val="Didascalia1"/>
    <w:basedOn w:val="Normal"/>
    <w:uiPriority w:val="99"/>
    <w:qFormat/>
    <w:rsid w:val="000442e7"/>
    <w:pPr>
      <w:suppressLineNumbers/>
      <w:spacing w:before="120" w:after="120"/>
    </w:pPr>
    <w:rPr>
      <w:rFonts w:cs="Arial"/>
      <w:i/>
      <w:iCs/>
    </w:rPr>
  </w:style>
  <w:style w:type="paragraph" w:styleId="ti-section-1" w:customStyle="1">
    <w:name w:val="ti-section-1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section-2" w:customStyle="1">
    <w:name w:val="ti-section-2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ti-art" w:customStyle="1">
    <w:name w:val="ti-art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sti-art" w:customStyle="1">
    <w:name w:val="sti-art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Normale1" w:customStyle="1">
    <w:name w:val="Normale1"/>
    <w:basedOn w:val="Normal"/>
    <w:uiPriority w:val="99"/>
    <w:qFormat/>
    <w:rsid w:val="000442e7"/>
    <w:pPr>
      <w:spacing w:beforeAutospacing="1" w:afterAutospacing="1"/>
    </w:pPr>
    <w:rPr>
      <w:rFonts w:ascii="Times New Roman" w:hAnsi="Times New Roman" w:cs="Times New Roman"/>
      <w:lang w:eastAsia="it-IT"/>
    </w:rPr>
  </w:style>
  <w:style w:type="paragraph" w:styleId="HTMLPreformatted">
    <w:name w:val="HTML Preformatted"/>
    <w:basedOn w:val="Normal"/>
    <w:link w:val="HTMLPreformattedChar1"/>
    <w:uiPriority w:val="99"/>
    <w:semiHidden/>
    <w:qFormat/>
    <w:rsid w:val="000442e7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Times New Roman"/>
      <w:color w:val="auto"/>
      <w:sz w:val="20"/>
      <w:szCs w:val="20"/>
      <w:lang w:eastAsia="it-IT"/>
    </w:rPr>
  </w:style>
  <w:style w:type="paragraph" w:styleId="ListParagraph">
    <w:name w:val="List Paragraph"/>
    <w:basedOn w:val="Normal"/>
    <w:uiPriority w:val="99"/>
    <w:qFormat/>
    <w:rsid w:val="000442e7"/>
    <w:pPr>
      <w:spacing w:before="0" w:after="0"/>
      <w:ind w:left="720"/>
      <w:contextualSpacing/>
    </w:pPr>
    <w:rPr/>
  </w:style>
  <w:style w:type="paragraph" w:styleId="Intestazioneepidipaginauser">
    <w:name w:val="Intestazione e piè di pagina (user)"/>
    <w:basedOn w:val="Normal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Footer">
    <w:name w:val="footer"/>
    <w:basedOn w:val="Normal"/>
    <w:link w:val="FooterChar1"/>
    <w:uiPriority w:val="99"/>
    <w:rsid w:val="000442e7"/>
    <w:pPr>
      <w:tabs>
        <w:tab w:val="clear" w:pos="709"/>
        <w:tab w:val="center" w:pos="4819" w:leader="none"/>
        <w:tab w:val="right" w:pos="9638" w:leader="none"/>
      </w:tabs>
    </w:pPr>
    <w:rPr>
      <w:szCs w:val="20"/>
    </w:rPr>
  </w:style>
  <w:style w:type="paragraph" w:styleId="CommentText">
    <w:name w:val="annotation text"/>
    <w:basedOn w:val="Normal"/>
    <w:link w:val="CommentTextChar1"/>
    <w:uiPriority w:val="99"/>
    <w:semiHidden/>
    <w:rsid w:val="000442e7"/>
    <w:pPr/>
    <w:rPr>
      <w:rFonts w:ascii="Times New Roman" w:hAnsi="Times New Roman" w:cs="Times New Roman"/>
      <w:color w:val="auto"/>
      <w:sz w:val="20"/>
      <w:szCs w:val="20"/>
      <w:lang w:eastAsia="it-IT"/>
    </w:rPr>
  </w:style>
  <w:style w:type="paragraph" w:styleId="annotationsubject">
    <w:name w:val="annotation subject"/>
    <w:basedOn w:val="CommentText"/>
    <w:link w:val="CommentSubjectChar1"/>
    <w:uiPriority w:val="99"/>
    <w:semiHidden/>
    <w:qFormat/>
    <w:rsid w:val="000442e7"/>
    <w:pPr/>
    <w:rPr>
      <w:b/>
      <w:bCs/>
    </w:rPr>
  </w:style>
  <w:style w:type="paragraph" w:styleId="BalloonText">
    <w:name w:val="Balloon Text"/>
    <w:basedOn w:val="Normal"/>
    <w:link w:val="BalloonTextChar1"/>
    <w:uiPriority w:val="99"/>
    <w:semiHidden/>
    <w:qFormat/>
    <w:rsid w:val="000442e7"/>
    <w:pPr/>
    <w:rPr>
      <w:rFonts w:ascii="Arial" w:hAnsi="Arial" w:cs="Times New Roman"/>
      <w:color w:val="auto"/>
      <w:sz w:val="18"/>
      <w:szCs w:val="18"/>
      <w:lang w:eastAsia="it-IT"/>
    </w:rPr>
  </w:style>
  <w:style w:type="paragraph" w:styleId="Header">
    <w:name w:val="header"/>
    <w:basedOn w:val="Normal"/>
    <w:link w:val="HeaderChar1"/>
    <w:uiPriority w:val="99"/>
    <w:rsid w:val="000442e7"/>
    <w:pPr>
      <w:tabs>
        <w:tab w:val="clear" w:pos="709"/>
        <w:tab w:val="center" w:pos="4819" w:leader="none"/>
        <w:tab w:val="right" w:pos="9638" w:leader="none"/>
      </w:tabs>
    </w:pPr>
    <w:rPr>
      <w:szCs w:val="20"/>
    </w:rPr>
  </w:style>
  <w:style w:type="paragraph" w:styleId="WW-Rigadintestazione1" w:customStyle="1">
    <w:name w:val="WW-Riga d'intestazione1"/>
    <w:basedOn w:val="Normal"/>
    <w:uiPriority w:val="99"/>
    <w:qFormat/>
    <w:rsid w:val="000442e7"/>
    <w:pPr>
      <w:tabs>
        <w:tab w:val="clear" w:pos="709"/>
        <w:tab w:val="center" w:pos="4819" w:leader="none"/>
        <w:tab w:val="right" w:pos="9638" w:leader="none"/>
      </w:tabs>
      <w:suppressAutoHyphens w:val="true"/>
    </w:pPr>
    <w:rPr>
      <w:rFonts w:ascii="Times New Roman" w:hAnsi="Times New Roman" w:cs="Times New Roman"/>
      <w:lang w:eastAsia="ar-SA"/>
    </w:rPr>
  </w:style>
  <w:style w:type="paragraph" w:styleId="Contenutocorniceuser">
    <w:name w:val="Contenuto cornice (user)"/>
    <w:basedOn w:val="Normal"/>
    <w:qFormat/>
    <w:pPr/>
    <w:rPr/>
  </w:style>
  <w:style w:type="paragraph" w:styleId="Contenutocornice">
    <w:name w:val="Contenuto cornice"/>
    <w:basedOn w:val="Normal"/>
    <w:qFormat/>
    <w:pPr/>
    <w:rPr/>
  </w:style>
  <w:style w:type="numbering" w:styleId="Nessunelencouser" w:default="1">
    <w:name w:val="Nessun elenco (user)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dslunigiana@uslnordovest" TargetMode="External"/><Relationship Id="rId3" Type="http://schemas.openxmlformats.org/officeDocument/2006/relationships/hyperlink" Target="mailto:sdslunigiana@usl1.toscana.it" TargetMode="External"/><Relationship Id="rId4" Type="http://schemas.openxmlformats.org/officeDocument/2006/relationships/hyperlink" Target="mailto:segreteria@pec.sdslunigiana.it" TargetMode="External"/><Relationship Id="rId5" Type="http://schemas.openxmlformats.org/officeDocument/2006/relationships/hyperlink" Target="mailto:sdslunigiana@usl1.toscana.it" TargetMode="External"/><Relationship Id="rId6" Type="http://schemas.openxmlformats.org/officeDocument/2006/relationships/hyperlink" Target="mailto:segreteria@pec.sdslunigiana.it" TargetMode="External"/><Relationship Id="rId7" Type="http://schemas.openxmlformats.org/officeDocument/2006/relationships/hyperlink" Target="mailto:protocollo@pec.gpdp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dslunigiana@usl1.toscana.it" TargetMode="External"/><Relationship Id="rId3" Type="http://schemas.openxmlformats.org/officeDocument/2006/relationships/hyperlink" Target="mailto:segreteria@pec.sdslunigiana.it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Application>LibreOffice/25.8.5.2$Windows_X86_64 LibreOffice_project/9c8b85f387cc00a89945a79c9e6239f32e450ac2</Application>
  <AppVersion>15.0000</AppVersion>
  <Pages>3</Pages>
  <Words>891</Words>
  <Characters>5635</Characters>
  <CharactersWithSpaces>6469</CharactersWithSpaces>
  <Paragraphs>68</Paragraphs>
  <Company>Avv. Michele Morriello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2019-04-09T07:10:00Z</dcterms:created>
  <dc:creator>Vito Tirrito</dc:creator>
  <dc:description/>
  <dc:language>it-IT</dc:language>
  <cp:lastModifiedBy/>
  <cp:lastPrinted>2019-02-01T15:15:00Z</cp:lastPrinted>
  <dcterms:modified xsi:type="dcterms:W3CDTF">2026-03-16T15:19:14Z</dcterms:modified>
  <cp:revision>15</cp:revision>
  <dc:subject/>
  <dc:title>Allegato 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